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ACD" w:rsidRPr="00E16ACD" w:rsidRDefault="00344EE5" w:rsidP="00344EE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ACD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344EE5" w:rsidRPr="00E16ACD" w:rsidRDefault="00344EE5" w:rsidP="00344EE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ACD">
        <w:rPr>
          <w:rFonts w:ascii="Times New Roman" w:hAnsi="Times New Roman" w:cs="Times New Roman"/>
          <w:b/>
          <w:sz w:val="28"/>
          <w:szCs w:val="28"/>
        </w:rPr>
        <w:t xml:space="preserve">гарантированных социальных услуг предоставляемых </w:t>
      </w:r>
    </w:p>
    <w:p w:rsidR="00E16ACD" w:rsidRPr="00E16ACD" w:rsidRDefault="00344EE5" w:rsidP="00344EE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ACD">
        <w:rPr>
          <w:rFonts w:ascii="Times New Roman" w:hAnsi="Times New Roman" w:cs="Times New Roman"/>
          <w:b/>
          <w:sz w:val="28"/>
          <w:szCs w:val="28"/>
        </w:rPr>
        <w:t>отделением срочного социального обслуживания</w:t>
      </w:r>
      <w:r w:rsidR="00E16ACD" w:rsidRPr="00E16AC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44EE5" w:rsidRPr="00E16ACD" w:rsidRDefault="00E16ACD" w:rsidP="00344EE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ACD">
        <w:rPr>
          <w:rFonts w:ascii="Times New Roman" w:hAnsi="Times New Roman" w:cs="Times New Roman"/>
          <w:b/>
          <w:sz w:val="28"/>
          <w:szCs w:val="28"/>
        </w:rPr>
        <w:t>ГБУ ЯНАО «Центр «Елена» в МО г. Губкинский»</w:t>
      </w:r>
    </w:p>
    <w:p w:rsidR="00344EE5" w:rsidRPr="00EC4BBB" w:rsidRDefault="00344EE5" w:rsidP="00344EE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6"/>
        <w:gridCol w:w="1560"/>
        <w:gridCol w:w="1275"/>
        <w:gridCol w:w="3969"/>
        <w:gridCol w:w="3402"/>
      </w:tblGrid>
      <w:tr w:rsidR="00344EE5" w:rsidRPr="00E16ACD" w:rsidTr="00E16ACD">
        <w:tc>
          <w:tcPr>
            <w:tcW w:w="426" w:type="dxa"/>
          </w:tcPr>
          <w:p w:rsidR="00344EE5" w:rsidRPr="00E16ACD" w:rsidRDefault="00344EE5" w:rsidP="00E16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b/>
                <w:sz w:val="20"/>
                <w:szCs w:val="20"/>
              </w:rPr>
              <w:t>п\</w:t>
            </w:r>
            <w:proofErr w:type="gramStart"/>
            <w:r w:rsidRPr="00E16ACD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560" w:type="dxa"/>
          </w:tcPr>
          <w:p w:rsidR="00E16ACD" w:rsidRPr="00E16ACD" w:rsidRDefault="00344EE5" w:rsidP="00E16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</w:p>
          <w:p w:rsidR="00344EE5" w:rsidRPr="00E16ACD" w:rsidRDefault="00344EE5" w:rsidP="00E16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b/>
                <w:sz w:val="20"/>
                <w:szCs w:val="20"/>
              </w:rPr>
              <w:t>услуги</w:t>
            </w:r>
          </w:p>
        </w:tc>
        <w:tc>
          <w:tcPr>
            <w:tcW w:w="1275" w:type="dxa"/>
          </w:tcPr>
          <w:p w:rsidR="00344EE5" w:rsidRPr="00E16ACD" w:rsidRDefault="00344EE5" w:rsidP="00E16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3969" w:type="dxa"/>
          </w:tcPr>
          <w:p w:rsidR="00E16ACD" w:rsidRPr="00E16ACD" w:rsidRDefault="00344EE5" w:rsidP="00E16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Описание социальной </w:t>
            </w:r>
          </w:p>
          <w:p w:rsidR="00344EE5" w:rsidRPr="00E16ACD" w:rsidRDefault="00344EE5" w:rsidP="00E16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b/>
                <w:sz w:val="20"/>
                <w:szCs w:val="20"/>
              </w:rPr>
              <w:t>услуги</w:t>
            </w:r>
          </w:p>
        </w:tc>
        <w:tc>
          <w:tcPr>
            <w:tcW w:w="3402" w:type="dxa"/>
          </w:tcPr>
          <w:p w:rsidR="00344EE5" w:rsidRPr="00E16ACD" w:rsidRDefault="00344EE5" w:rsidP="00E16A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Показатель качества</w:t>
            </w:r>
          </w:p>
        </w:tc>
      </w:tr>
      <w:tr w:rsidR="00344EE5" w:rsidRPr="00E16ACD" w:rsidTr="00E16ACD">
        <w:tc>
          <w:tcPr>
            <w:tcW w:w="426" w:type="dxa"/>
          </w:tcPr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Обеспечение бесплатным горячим питанием или наборами продуктов</w:t>
            </w:r>
          </w:p>
        </w:tc>
        <w:tc>
          <w:tcPr>
            <w:tcW w:w="1275" w:type="dxa"/>
          </w:tcPr>
          <w:p w:rsidR="00344EE5" w:rsidRPr="00E16ACD" w:rsidRDefault="00344EE5" w:rsidP="00E16A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услуга</w:t>
            </w:r>
          </w:p>
        </w:tc>
        <w:tc>
          <w:tcPr>
            <w:tcW w:w="3969" w:type="dxa"/>
          </w:tcPr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 xml:space="preserve">Поддержание и обеспечение жизнедеятельности граждан в виде получения заявителем 1 раз в день горячего питания или продуктовых наборов по выбору заявителя, но не более 30 дней. </w:t>
            </w:r>
          </w:p>
          <w:p w:rsidR="006903E5" w:rsidRPr="00E16ACD" w:rsidRDefault="00E16ACD" w:rsidP="00E16ACD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bookmarkStart w:id="0" w:name="_GoBack"/>
            <w:bookmarkEnd w:id="0"/>
            <w:r w:rsidR="006903E5" w:rsidRPr="00E16ACD">
              <w:rPr>
                <w:rFonts w:ascii="Times New Roman" w:hAnsi="Times New Roman" w:cs="Times New Roman"/>
                <w:sz w:val="20"/>
                <w:szCs w:val="20"/>
              </w:rPr>
              <w:t>В продуктовый набор могу входить продукты быстрого приготовления (лапша, пюре, суп), хлебобулочные изделия, тушенка.</w:t>
            </w:r>
          </w:p>
          <w:p w:rsidR="006903E5" w:rsidRPr="00E16ACD" w:rsidRDefault="006903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Горячее питание может быть предоставлено в виде комплексного обеда (суп и (или) второе, салат, хлеб, чай)</w:t>
            </w:r>
          </w:p>
        </w:tc>
        <w:tc>
          <w:tcPr>
            <w:tcW w:w="3402" w:type="dxa"/>
          </w:tcPr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Удовлетворенность качеством предоставляемой услуги, отсутствие обоснованных жалоб. Питание должно быть из доброкачественных продуктов, по калорийности соответствовать установленным нормам питания, санитарно-гигиеническим требованиям. Продукты должны быть доброкачественными с не истекшим сроком годности. </w:t>
            </w:r>
          </w:p>
        </w:tc>
      </w:tr>
      <w:tr w:rsidR="00344EE5" w:rsidRPr="00E16ACD" w:rsidTr="00E16ACD">
        <w:tc>
          <w:tcPr>
            <w:tcW w:w="426" w:type="dxa"/>
          </w:tcPr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Обеспечение одеждой, обувью и другими предметами первой необходимости</w:t>
            </w:r>
          </w:p>
        </w:tc>
        <w:tc>
          <w:tcPr>
            <w:tcW w:w="1275" w:type="dxa"/>
          </w:tcPr>
          <w:p w:rsidR="00344EE5" w:rsidRPr="00E16ACD" w:rsidRDefault="00344EE5" w:rsidP="00E16A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услуга</w:t>
            </w:r>
          </w:p>
        </w:tc>
        <w:tc>
          <w:tcPr>
            <w:tcW w:w="3969" w:type="dxa"/>
          </w:tcPr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Поддержание и обеспечение жизнедеятельности граждан в виде получения заявителем одежды, обуви, предметов первой необходимости. По сезону 1 раз в год в зависимости от периода обращения заявителю выдаются: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трусы – 1шт.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футболка – 1 шт.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спортивный костюм – 1 шт.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свитер – 1шт.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брюки/джинсы – 1 шт.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куртка/пуховик – 1 шт.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шапка – 1 шт.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ботинки или кроссовки – 1 шт.</w:t>
            </w:r>
          </w:p>
        </w:tc>
        <w:tc>
          <w:tcPr>
            <w:tcW w:w="3402" w:type="dxa"/>
          </w:tcPr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Удовлетворенность качеством предоставляемой услуги, отсутствие обоснованных жалоб.</w:t>
            </w:r>
          </w:p>
        </w:tc>
      </w:tr>
      <w:tr w:rsidR="00344EE5" w:rsidRPr="00E16ACD" w:rsidTr="00E16ACD">
        <w:tc>
          <w:tcPr>
            <w:tcW w:w="426" w:type="dxa"/>
          </w:tcPr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Содействие в получении временного жилого помещения</w:t>
            </w:r>
          </w:p>
        </w:tc>
        <w:tc>
          <w:tcPr>
            <w:tcW w:w="1275" w:type="dxa"/>
          </w:tcPr>
          <w:p w:rsidR="00344EE5" w:rsidRPr="00E16ACD" w:rsidRDefault="00344EE5" w:rsidP="00E16A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услуга</w:t>
            </w:r>
          </w:p>
        </w:tc>
        <w:tc>
          <w:tcPr>
            <w:tcW w:w="3969" w:type="dxa"/>
          </w:tcPr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Содействие в получении временного жилого помещения лицам, попавшим в трудную жизненную ситуацию в связи с отсутствием своего жилья или невозможностью проживания в нем: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 xml:space="preserve">- выяснение трудной </w:t>
            </w:r>
            <w:proofErr w:type="gramStart"/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жизненной</w:t>
            </w:r>
            <w:proofErr w:type="gramEnd"/>
            <w:r w:rsidRPr="00E16ACD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получателя социальных услуг;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консультирование получателя социальных услуг об условиях предоставления временного жилого помещения по месту пребывания, в том числе в организациях социального обслуживания (дом-интернат, социальная гостиница, организации для лиц без определенного места жительства и др.);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консультирование по сбору необходимых документов;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оказание содействия в сборе документов для получения жилого помещения (в организации социального обслуживания).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Предоставляются: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жилые помещения площадью 3 м</w:t>
            </w:r>
            <w:proofErr w:type="gramStart"/>
            <w:r w:rsidRPr="00E16AC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E16ACD">
              <w:rPr>
                <w:rFonts w:ascii="Times New Roman" w:hAnsi="Times New Roman" w:cs="Times New Roman"/>
                <w:sz w:val="20"/>
                <w:szCs w:val="20"/>
              </w:rPr>
              <w:t xml:space="preserve"> на одного получателя социальных услуг;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мебель (кровать – 1 ед., тумбочка – 1 ед., стул – 1 ед.);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постельные принадлежности (норматив устанавливается постановлением Правительства автономного округа)</w:t>
            </w:r>
          </w:p>
        </w:tc>
        <w:tc>
          <w:tcPr>
            <w:tcW w:w="3402" w:type="dxa"/>
          </w:tcPr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Удовлетворенность качеством предоставляемой услуги, отсутствие обоснованных жалоб. 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Соответствие жилых помещений утвержденным санитарно-эпидемиологическим правилам и нормативам, строительным нормативам и правилам, правилам пожарной безопасности.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Соответствие мебели санитарно-эпидемиологическим правилам и нормативам, отсутствие предписаний контрольных (надзорных) органов.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Соответствие постельных принадлежностей санитарно-эпидемиологическим правилам и нормативам.</w:t>
            </w:r>
          </w:p>
        </w:tc>
      </w:tr>
      <w:tr w:rsidR="00344EE5" w:rsidRPr="00E16ACD" w:rsidTr="00E16ACD">
        <w:tc>
          <w:tcPr>
            <w:tcW w:w="426" w:type="dxa"/>
          </w:tcPr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560" w:type="dxa"/>
          </w:tcPr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Содействие в получении юридической помощи в целях защиты прав и законных интересов получателей социальных услуг</w:t>
            </w:r>
          </w:p>
        </w:tc>
        <w:tc>
          <w:tcPr>
            <w:tcW w:w="1275" w:type="dxa"/>
          </w:tcPr>
          <w:p w:rsidR="00344EE5" w:rsidRPr="00E16ACD" w:rsidRDefault="00344EE5" w:rsidP="00E16A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услуга</w:t>
            </w:r>
          </w:p>
        </w:tc>
        <w:tc>
          <w:tcPr>
            <w:tcW w:w="3969" w:type="dxa"/>
          </w:tcPr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Услуга включает в себя: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консультирование по вопросам, связанным с правом граждан на социальное обслуживание и защиту своих интересов;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содействие получателям социальных услуг в решении вопросов, связанных с социальной реабилитацией, пенсионным обеспечением и другими социальными выплатами, защитой и соблюдением прав детей на воспитание и заботу о них, в решении других правовых вопросов;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содействие в получении установленных законодательством льгот и преимуществ;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содействие в направлении в стационарные организации (сбор документов, необходимых для принятия решения о стационарном социальном обслуживании);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выяснение жизненной ситуации получателя социальных услуг, информирование получателя социальных услуг о путях реализации его законных прав, разъяснение права на получение бесплатной юридической помощи.</w:t>
            </w:r>
          </w:p>
        </w:tc>
        <w:tc>
          <w:tcPr>
            <w:tcW w:w="3402" w:type="dxa"/>
          </w:tcPr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Удовлетворенность качеством предоставляемой услуги, отсутствие обоснованных жалоб.</w:t>
            </w:r>
          </w:p>
        </w:tc>
      </w:tr>
      <w:tr w:rsidR="00344EE5" w:rsidRPr="00E16ACD" w:rsidTr="00E16ACD">
        <w:tc>
          <w:tcPr>
            <w:tcW w:w="426" w:type="dxa"/>
          </w:tcPr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Содействие в получении экстренной психологической помощи с привлечением к этой работе психологов и священнослужителей</w:t>
            </w:r>
          </w:p>
        </w:tc>
        <w:tc>
          <w:tcPr>
            <w:tcW w:w="1275" w:type="dxa"/>
          </w:tcPr>
          <w:p w:rsidR="00344EE5" w:rsidRPr="00E16ACD" w:rsidRDefault="00344EE5" w:rsidP="00E16A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услуга</w:t>
            </w:r>
          </w:p>
        </w:tc>
        <w:tc>
          <w:tcPr>
            <w:tcW w:w="3969" w:type="dxa"/>
          </w:tcPr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 xml:space="preserve">Безотлагательная (экстренная) психологическая помощь в </w:t>
            </w:r>
            <w:proofErr w:type="gramStart"/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кризисной</w:t>
            </w:r>
            <w:proofErr w:type="gramEnd"/>
            <w:r w:rsidRPr="00E16ACD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ситуации, в том числе по телефону: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 xml:space="preserve">- оценка психического и физического состояния получателя социальных услуг в </w:t>
            </w:r>
            <w:proofErr w:type="gramStart"/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кризисной</w:t>
            </w:r>
            <w:proofErr w:type="gramEnd"/>
            <w:r w:rsidRPr="00E16ACD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ситуации;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восстановление психического равновесия;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психологическая помощь в мобилизации физических, духовных, личностных, интеллектуальных ресурсов для выхода из кризисного состояния;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 xml:space="preserve">-расширение диапазона </w:t>
            </w:r>
            <w:proofErr w:type="gramStart"/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приемлемых</w:t>
            </w:r>
            <w:proofErr w:type="gramEnd"/>
            <w:r w:rsidRPr="00E16ACD">
              <w:rPr>
                <w:rFonts w:ascii="Times New Roman" w:hAnsi="Times New Roman" w:cs="Times New Roman"/>
                <w:sz w:val="20"/>
                <w:szCs w:val="20"/>
              </w:rPr>
              <w:t xml:space="preserve"> средств для самостоятельного решения возникших проблем и преодоления трудностей;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-привлечение квалифицированных специалистов, психологов, священнослужителей.</w:t>
            </w:r>
          </w:p>
        </w:tc>
        <w:tc>
          <w:tcPr>
            <w:tcW w:w="3402" w:type="dxa"/>
          </w:tcPr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Удовлетворенность качеством предоставляемой услуги, отсутствие обоснованных жалоб.</w:t>
            </w:r>
          </w:p>
        </w:tc>
      </w:tr>
      <w:tr w:rsidR="00344EE5" w:rsidRPr="00E16ACD" w:rsidTr="00E16ACD">
        <w:tc>
          <w:tcPr>
            <w:tcW w:w="426" w:type="dxa"/>
          </w:tcPr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Перевозка на автотранспорте службы «Социальное такси»</w:t>
            </w:r>
          </w:p>
        </w:tc>
        <w:tc>
          <w:tcPr>
            <w:tcW w:w="1275" w:type="dxa"/>
          </w:tcPr>
          <w:p w:rsidR="00344EE5" w:rsidRPr="00E16ACD" w:rsidRDefault="00344EE5" w:rsidP="00E16A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услуга</w:t>
            </w:r>
          </w:p>
        </w:tc>
        <w:tc>
          <w:tcPr>
            <w:tcW w:w="3969" w:type="dxa"/>
          </w:tcPr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Услуга включает в себя: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подачу автотранспорта по заявке к указанному времени и пункту назначения;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оказание помощи заказчику при посадке (высадке)</w:t>
            </w:r>
            <w:r w:rsidR="00D3361B" w:rsidRPr="00E16ACD">
              <w:rPr>
                <w:rFonts w:ascii="Times New Roman" w:hAnsi="Times New Roman" w:cs="Times New Roman"/>
                <w:sz w:val="20"/>
                <w:szCs w:val="20"/>
              </w:rPr>
              <w:t xml:space="preserve"> и его сопровождении от автотранспорта до необходимого помещения (при отсутствии сопровождающего)</w:t>
            </w: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дост</w:t>
            </w:r>
            <w:r w:rsidR="00D3361B" w:rsidRPr="00E16ACD">
              <w:rPr>
                <w:rFonts w:ascii="Times New Roman" w:hAnsi="Times New Roman" w:cs="Times New Roman"/>
                <w:sz w:val="20"/>
                <w:szCs w:val="20"/>
              </w:rPr>
              <w:t>авку заказчика по назначения и обратно.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Услуга предоставляется получателям социальных услуг по месту проживания в пределах городского округа (муниципального района) при следовании к социально значимым объектам: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органам государственной власти и местного самоуправления</w:t>
            </w:r>
            <w:r w:rsidR="00D3361B" w:rsidRPr="00E16ACD">
              <w:rPr>
                <w:rFonts w:ascii="Times New Roman" w:hAnsi="Times New Roman" w:cs="Times New Roman"/>
                <w:sz w:val="20"/>
                <w:szCs w:val="20"/>
              </w:rPr>
              <w:t xml:space="preserve"> в автономном округе</w:t>
            </w: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организации социального и бытового обслуживания;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медицинским организациям;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 xml:space="preserve">- ФГУ «Главное бюро медико-социальной экспертизы по </w:t>
            </w:r>
            <w:proofErr w:type="gramStart"/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Ямало- Ненецкому</w:t>
            </w:r>
            <w:proofErr w:type="gramEnd"/>
            <w:r w:rsidRPr="00E16ACD">
              <w:rPr>
                <w:rFonts w:ascii="Times New Roman" w:hAnsi="Times New Roman" w:cs="Times New Roman"/>
                <w:sz w:val="20"/>
                <w:szCs w:val="20"/>
              </w:rPr>
              <w:t xml:space="preserve"> автономному округу»</w:t>
            </w:r>
            <w:r w:rsidR="00D3361B" w:rsidRPr="00E16ACD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Министерства труда и социальной защиты Российской Федерации </w:t>
            </w: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 xml:space="preserve"> и его филиалам;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учреждениям культуры;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учреждениям физической культуры и спорта;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образовательным организациям;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общественным объединениям  инвалидов и ветеранов;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зданиям и сооружениям религиозного назначения;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торговым организациям;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аптекам;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отделениям связи;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- кредитным учреждениям.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>Услуга предоставляется по мере необходимости</w:t>
            </w:r>
            <w:r w:rsidR="006903E5" w:rsidRPr="00E16ACD">
              <w:rPr>
                <w:rFonts w:ascii="Times New Roman" w:hAnsi="Times New Roman" w:cs="Times New Roman"/>
                <w:sz w:val="20"/>
                <w:szCs w:val="20"/>
              </w:rPr>
              <w:t>, но не более 4 поездок в месяц или 48 поездок в год.</w:t>
            </w:r>
          </w:p>
        </w:tc>
        <w:tc>
          <w:tcPr>
            <w:tcW w:w="3402" w:type="dxa"/>
          </w:tcPr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Удовлетворенность качеством предоставляемой услуги, отсутствие обоснованных жалоб.</w:t>
            </w:r>
          </w:p>
          <w:p w:rsidR="00344EE5" w:rsidRPr="00E16ACD" w:rsidRDefault="00344EE5" w:rsidP="001C6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ACD">
              <w:rPr>
                <w:rFonts w:ascii="Times New Roman" w:hAnsi="Times New Roman" w:cs="Times New Roman"/>
                <w:sz w:val="20"/>
                <w:szCs w:val="20"/>
              </w:rPr>
              <w:t xml:space="preserve">Услуга должна предоставляться на автотранспорте, прошедшем технический осмотр, с соблюдением правил перевозки пассажиров и правил дорожного движения. Паспорт технического средства должен быть зарегистрирован в ГИБДД. </w:t>
            </w:r>
          </w:p>
        </w:tc>
      </w:tr>
    </w:tbl>
    <w:p w:rsidR="00344EE5" w:rsidRDefault="00344EE5" w:rsidP="00344EE5">
      <w:pPr>
        <w:rPr>
          <w:rFonts w:ascii="Times New Roman" w:hAnsi="Times New Roman" w:cs="Times New Roman"/>
          <w:sz w:val="18"/>
          <w:szCs w:val="18"/>
        </w:rPr>
      </w:pPr>
    </w:p>
    <w:p w:rsidR="00344EE5" w:rsidRDefault="00344EE5" w:rsidP="00344EE5">
      <w:pPr>
        <w:rPr>
          <w:rFonts w:ascii="Times New Roman" w:hAnsi="Times New Roman" w:cs="Times New Roman"/>
          <w:sz w:val="18"/>
          <w:szCs w:val="18"/>
        </w:rPr>
      </w:pPr>
    </w:p>
    <w:p w:rsidR="00344EE5" w:rsidRDefault="00344EE5" w:rsidP="00344EE5">
      <w:pPr>
        <w:rPr>
          <w:rFonts w:ascii="Times New Roman" w:hAnsi="Times New Roman" w:cs="Times New Roman"/>
          <w:sz w:val="18"/>
          <w:szCs w:val="18"/>
        </w:rPr>
      </w:pPr>
    </w:p>
    <w:p w:rsidR="00344EE5" w:rsidRDefault="00344EE5" w:rsidP="00344EE5">
      <w:pPr>
        <w:rPr>
          <w:rFonts w:ascii="Times New Roman" w:hAnsi="Times New Roman" w:cs="Times New Roman"/>
          <w:sz w:val="18"/>
          <w:szCs w:val="18"/>
        </w:rPr>
      </w:pPr>
    </w:p>
    <w:p w:rsidR="00344EE5" w:rsidRDefault="00344EE5" w:rsidP="00344EE5">
      <w:pPr>
        <w:rPr>
          <w:rFonts w:ascii="Times New Roman" w:hAnsi="Times New Roman" w:cs="Times New Roman"/>
          <w:sz w:val="18"/>
          <w:szCs w:val="18"/>
        </w:rPr>
      </w:pPr>
    </w:p>
    <w:p w:rsidR="00344EE5" w:rsidRDefault="00344EE5" w:rsidP="00344EE5"/>
    <w:p w:rsidR="009911D9" w:rsidRDefault="009911D9"/>
    <w:sectPr w:rsidR="009911D9" w:rsidSect="00E16AC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BC3"/>
    <w:rsid w:val="00144BC3"/>
    <w:rsid w:val="00242496"/>
    <w:rsid w:val="00344EE5"/>
    <w:rsid w:val="006903E5"/>
    <w:rsid w:val="009911D9"/>
    <w:rsid w:val="00D3361B"/>
    <w:rsid w:val="00E16ACD"/>
    <w:rsid w:val="00F5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E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4E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E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4E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2019-05-24T12:38:00Z</dcterms:created>
  <dcterms:modified xsi:type="dcterms:W3CDTF">2020-04-22T03:31:00Z</dcterms:modified>
</cp:coreProperties>
</file>